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79ED" w14:textId="7862E635" w:rsidR="005F6D0E" w:rsidRDefault="007D4565" w:rsidP="00235E7F">
      <w:pPr>
        <w:spacing w:after="0" w:line="240" w:lineRule="auto"/>
        <w:jc w:val="center"/>
        <w:rPr>
          <w:rFonts w:eastAsia="Times New Roman" w:cstheme="minorHAnsi"/>
          <w:b/>
          <w:sz w:val="28"/>
          <w:szCs w:val="28"/>
          <w:lang w:eastAsia="nb-NO"/>
        </w:rPr>
      </w:pPr>
      <w:r>
        <w:rPr>
          <w:rFonts w:eastAsia="Times New Roman" w:cstheme="minorHAnsi"/>
          <w:b/>
          <w:sz w:val="28"/>
          <w:szCs w:val="28"/>
          <w:lang w:eastAsia="nb-NO"/>
        </w:rPr>
        <w:t>V</w:t>
      </w:r>
      <w:r w:rsidR="00765BE3">
        <w:rPr>
          <w:rFonts w:eastAsia="Times New Roman" w:cstheme="minorHAnsi"/>
          <w:b/>
          <w:sz w:val="28"/>
          <w:szCs w:val="28"/>
          <w:lang w:eastAsia="nb-NO"/>
        </w:rPr>
        <w:t>11</w:t>
      </w:r>
      <w:r w:rsidR="005F6D0E" w:rsidRPr="00235E7F">
        <w:rPr>
          <w:rFonts w:eastAsia="Times New Roman" w:cstheme="minorHAnsi"/>
          <w:b/>
          <w:sz w:val="28"/>
          <w:szCs w:val="28"/>
          <w:lang w:eastAsia="nb-NO"/>
        </w:rPr>
        <w:t xml:space="preserve"> </w:t>
      </w:r>
      <w:r w:rsidR="00765BE3">
        <w:rPr>
          <w:rFonts w:eastAsia="Times New Roman" w:cstheme="minorHAnsi"/>
          <w:b/>
          <w:sz w:val="28"/>
          <w:szCs w:val="28"/>
          <w:lang w:eastAsia="nb-NO"/>
        </w:rPr>
        <w:t xml:space="preserve">Gruvskardet </w:t>
      </w:r>
      <w:r w:rsidR="005B48C8">
        <w:rPr>
          <w:rFonts w:eastAsia="Times New Roman" w:cstheme="minorHAnsi"/>
          <w:b/>
          <w:sz w:val="28"/>
          <w:szCs w:val="28"/>
          <w:lang w:eastAsia="nb-NO"/>
        </w:rPr>
        <w:t>–</w:t>
      </w:r>
      <w:r w:rsidR="00765BE3">
        <w:rPr>
          <w:rFonts w:eastAsia="Times New Roman" w:cstheme="minorHAnsi"/>
          <w:b/>
          <w:sz w:val="28"/>
          <w:szCs w:val="28"/>
          <w:lang w:eastAsia="nb-NO"/>
        </w:rPr>
        <w:t xml:space="preserve"> Tverrlitjønnet</w:t>
      </w:r>
    </w:p>
    <w:p w14:paraId="7AB9244B" w14:textId="77777777" w:rsidR="005B48C8" w:rsidRDefault="005B48C8" w:rsidP="00235E7F">
      <w:pPr>
        <w:spacing w:after="0" w:line="240" w:lineRule="auto"/>
        <w:jc w:val="center"/>
        <w:rPr>
          <w:rFonts w:eastAsia="Times New Roman" w:cstheme="minorHAnsi"/>
          <w:b/>
          <w:sz w:val="28"/>
          <w:szCs w:val="28"/>
          <w:lang w:eastAsia="nb-NO"/>
        </w:rPr>
      </w:pPr>
    </w:p>
    <w:p w14:paraId="097B9B3A" w14:textId="5371DE51" w:rsidR="005B48C8" w:rsidRPr="00235E7F" w:rsidRDefault="005B48C8" w:rsidP="005B48C8">
      <w:pPr>
        <w:spacing w:after="0" w:line="240" w:lineRule="auto"/>
        <w:ind w:firstLine="708"/>
        <w:rPr>
          <w:rFonts w:eastAsia="Times New Roman" w:cstheme="minorHAnsi"/>
          <w:b/>
          <w:sz w:val="28"/>
          <w:szCs w:val="28"/>
          <w:lang w:eastAsia="nb-NO"/>
        </w:rPr>
      </w:pPr>
      <w:r w:rsidRPr="005B48C8">
        <w:rPr>
          <w:rFonts w:eastAsia="Times New Roman" w:cstheme="minorHAnsi"/>
          <w:b/>
          <w:noProof/>
          <w:sz w:val="28"/>
          <w:szCs w:val="28"/>
          <w:lang w:eastAsia="nb-NO"/>
        </w:rPr>
        <w:drawing>
          <wp:inline distT="0" distB="0" distL="0" distR="0" wp14:anchorId="0C4FE8FB" wp14:editId="606766A2">
            <wp:extent cx="2613289" cy="1959679"/>
            <wp:effectExtent l="2858" t="0" r="0" b="0"/>
            <wp:docPr id="202370856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2649328" cy="1986704"/>
                    </a:xfrm>
                    <a:prstGeom prst="rect">
                      <a:avLst/>
                    </a:prstGeom>
                    <a:noFill/>
                    <a:ln>
                      <a:noFill/>
                    </a:ln>
                  </pic:spPr>
                </pic:pic>
              </a:graphicData>
            </a:graphic>
          </wp:inline>
        </w:drawing>
      </w:r>
      <w:r>
        <w:rPr>
          <w:rFonts w:eastAsia="Times New Roman" w:cstheme="minorHAnsi"/>
          <w:noProof/>
          <w:lang w:eastAsia="nb-NO"/>
        </w:rPr>
        <w:t xml:space="preserve">                 </w:t>
      </w:r>
      <w:r w:rsidRPr="005B48C8">
        <w:rPr>
          <w:rFonts w:eastAsia="Times New Roman" w:cstheme="minorHAnsi"/>
          <w:noProof/>
          <w:lang w:eastAsia="nb-NO"/>
        </w:rPr>
        <w:drawing>
          <wp:inline distT="0" distB="0" distL="0" distR="0" wp14:anchorId="40D77BE3" wp14:editId="56BB097A">
            <wp:extent cx="2623720" cy="1967500"/>
            <wp:effectExtent l="4128" t="0" r="0" b="0"/>
            <wp:docPr id="66986963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650327" cy="1987453"/>
                    </a:xfrm>
                    <a:prstGeom prst="rect">
                      <a:avLst/>
                    </a:prstGeom>
                    <a:noFill/>
                    <a:ln>
                      <a:noFill/>
                    </a:ln>
                  </pic:spPr>
                </pic:pic>
              </a:graphicData>
            </a:graphic>
          </wp:inline>
        </w:drawing>
      </w:r>
    </w:p>
    <w:p w14:paraId="49ACDD2A" w14:textId="20EB1D61" w:rsidR="000A55DB" w:rsidRDefault="005F6D0E" w:rsidP="005F6D0E">
      <w:pPr>
        <w:spacing w:after="0" w:line="240" w:lineRule="auto"/>
        <w:rPr>
          <w:rFonts w:eastAsia="Times New Roman" w:cstheme="minorHAnsi"/>
          <w:lang w:eastAsia="nb-NO"/>
        </w:rPr>
      </w:pPr>
      <w:r w:rsidRPr="00E251F8">
        <w:rPr>
          <w:rFonts w:eastAsia="Times New Roman" w:cstheme="minorHAnsi"/>
          <w:lang w:eastAsia="nb-NO"/>
        </w:rPr>
        <w:br/>
      </w:r>
      <w:r w:rsidR="00765BE3">
        <w:rPr>
          <w:rFonts w:eastAsia="Times New Roman" w:cstheme="minorHAnsi"/>
          <w:lang w:eastAsia="nb-NO"/>
        </w:rPr>
        <w:t xml:space="preserve">Når en følger Gruvråket </w:t>
      </w:r>
      <w:r w:rsidR="00686251">
        <w:rPr>
          <w:rFonts w:eastAsia="Times New Roman" w:cstheme="minorHAnsi"/>
          <w:lang w:eastAsia="nb-NO"/>
        </w:rPr>
        <w:t xml:space="preserve">videre </w:t>
      </w:r>
      <w:r w:rsidR="00765BE3">
        <w:rPr>
          <w:rFonts w:eastAsia="Times New Roman" w:cstheme="minorHAnsi"/>
          <w:lang w:eastAsia="nb-NO"/>
        </w:rPr>
        <w:t>oppover fra Veslegruva</w:t>
      </w:r>
      <w:r w:rsidR="00FD164F">
        <w:rPr>
          <w:rFonts w:eastAsia="Times New Roman" w:cstheme="minorHAnsi"/>
          <w:lang w:eastAsia="nb-NO"/>
        </w:rPr>
        <w:t>,</w:t>
      </w:r>
      <w:r w:rsidR="00765BE3">
        <w:rPr>
          <w:rFonts w:eastAsia="Times New Roman" w:cstheme="minorHAnsi"/>
          <w:lang w:eastAsia="nb-NO"/>
        </w:rPr>
        <w:t xml:space="preserve"> kommer en til Gruvskardet, </w:t>
      </w:r>
      <w:r w:rsidR="002364A0">
        <w:rPr>
          <w:rFonts w:eastAsia="Times New Roman" w:cstheme="minorHAnsi"/>
          <w:lang w:eastAsia="nb-NO"/>
        </w:rPr>
        <w:t xml:space="preserve">der det er </w:t>
      </w:r>
      <w:r w:rsidR="00765BE3">
        <w:rPr>
          <w:rFonts w:eastAsia="Times New Roman" w:cstheme="minorHAnsi"/>
          <w:lang w:eastAsia="nb-NO"/>
        </w:rPr>
        <w:t xml:space="preserve">tre alternative </w:t>
      </w:r>
      <w:r w:rsidR="00BF63A9">
        <w:rPr>
          <w:rFonts w:eastAsia="Times New Roman" w:cstheme="minorHAnsi"/>
          <w:lang w:eastAsia="nb-NO"/>
        </w:rPr>
        <w:t>vegvalg</w:t>
      </w:r>
      <w:r w:rsidR="00765BE3">
        <w:rPr>
          <w:rFonts w:eastAsia="Times New Roman" w:cstheme="minorHAnsi"/>
          <w:lang w:eastAsia="nb-NO"/>
        </w:rPr>
        <w:t>. I skardet ligger to d</w:t>
      </w:r>
      <w:r w:rsidR="00BF63A9">
        <w:rPr>
          <w:rFonts w:eastAsia="Times New Roman" w:cstheme="minorHAnsi"/>
          <w:lang w:eastAsia="nb-NO"/>
        </w:rPr>
        <w:t>ju</w:t>
      </w:r>
      <w:r w:rsidR="00765BE3">
        <w:rPr>
          <w:rFonts w:eastAsia="Times New Roman" w:cstheme="minorHAnsi"/>
          <w:lang w:eastAsia="nb-NO"/>
        </w:rPr>
        <w:t>pe fangstgroper for elg rett ved siden av hverandre, 13 og 14 m</w:t>
      </w:r>
      <w:r w:rsidR="00765BE3" w:rsidRPr="00765BE3">
        <w:rPr>
          <w:rFonts w:eastAsia="Times New Roman" w:cstheme="minorHAnsi"/>
          <w:vertAlign w:val="superscript"/>
          <w:lang w:eastAsia="nb-NO"/>
        </w:rPr>
        <w:t>3</w:t>
      </w:r>
      <w:r w:rsidR="00765BE3">
        <w:rPr>
          <w:rFonts w:eastAsia="Times New Roman" w:cstheme="minorHAnsi"/>
          <w:lang w:eastAsia="nb-NO"/>
        </w:rPr>
        <w:t xml:space="preserve"> store. Ta til venstre, der skiltet peker mot Tverrlitjønnet. </w:t>
      </w:r>
      <w:r w:rsidR="00A85060">
        <w:rPr>
          <w:rFonts w:eastAsia="Times New Roman" w:cstheme="minorHAnsi"/>
          <w:lang w:eastAsia="nb-NO"/>
        </w:rPr>
        <w:t xml:space="preserve">Råket skrår oppover mot Tjuvholkampen, og en kommer opp til en pytt med </w:t>
      </w:r>
      <w:r w:rsidR="000A55DB">
        <w:rPr>
          <w:rFonts w:eastAsia="Times New Roman" w:cstheme="minorHAnsi"/>
          <w:lang w:eastAsia="nb-NO"/>
        </w:rPr>
        <w:t xml:space="preserve">åpne </w:t>
      </w:r>
      <w:r w:rsidR="00A85060">
        <w:rPr>
          <w:rFonts w:eastAsia="Times New Roman" w:cstheme="minorHAnsi"/>
          <w:lang w:eastAsia="nb-NO"/>
        </w:rPr>
        <w:t>bergpartier på begge sider.</w:t>
      </w:r>
      <w:r w:rsidR="000A55DB">
        <w:rPr>
          <w:rFonts w:eastAsia="Times New Roman" w:cstheme="minorHAnsi"/>
          <w:lang w:eastAsia="nb-NO"/>
        </w:rPr>
        <w:t xml:space="preserve"> </w:t>
      </w:r>
      <w:r w:rsidR="00A85060">
        <w:rPr>
          <w:rFonts w:eastAsia="Times New Roman" w:cstheme="minorHAnsi"/>
          <w:lang w:eastAsia="nb-NO"/>
        </w:rPr>
        <w:t xml:space="preserve">En liten avstikker </w:t>
      </w:r>
      <w:r w:rsidR="000A55DB">
        <w:rPr>
          <w:rFonts w:eastAsia="Times New Roman" w:cstheme="minorHAnsi"/>
          <w:lang w:eastAsia="nb-NO"/>
        </w:rPr>
        <w:t>til begge kanter kan anbefales, med fine syn mot Espedalen og Vestfjellet.</w:t>
      </w:r>
    </w:p>
    <w:p w14:paraId="067D7675" w14:textId="72BD9A27" w:rsidR="005F6D0E" w:rsidRPr="00E251F8" w:rsidRDefault="00090C64" w:rsidP="005F6D0E">
      <w:pPr>
        <w:spacing w:after="0" w:line="240" w:lineRule="auto"/>
        <w:rPr>
          <w:rFonts w:eastAsia="Times New Roman" w:cstheme="minorHAnsi"/>
          <w:lang w:eastAsia="nb-NO"/>
        </w:rPr>
      </w:pPr>
      <w:r>
        <w:rPr>
          <w:rFonts w:eastAsia="Times New Roman" w:cstheme="minorHAnsi"/>
          <w:lang w:eastAsia="nb-NO"/>
        </w:rPr>
        <w:t>Videre går r</w:t>
      </w:r>
      <w:r w:rsidR="000A55DB">
        <w:rPr>
          <w:rFonts w:eastAsia="Times New Roman" w:cstheme="minorHAnsi"/>
          <w:lang w:eastAsia="nb-NO"/>
        </w:rPr>
        <w:t>åket bratt nedover</w:t>
      </w:r>
      <w:r>
        <w:rPr>
          <w:rFonts w:eastAsia="Times New Roman" w:cstheme="minorHAnsi"/>
          <w:lang w:eastAsia="nb-NO"/>
        </w:rPr>
        <w:t>. En følger ryggen, og s</w:t>
      </w:r>
      <w:r w:rsidR="000A55DB">
        <w:rPr>
          <w:rFonts w:eastAsia="Times New Roman" w:cstheme="minorHAnsi"/>
          <w:lang w:eastAsia="nb-NO"/>
        </w:rPr>
        <w:t>nart ser en Tjuvholtjønnet ned</w:t>
      </w:r>
      <w:r>
        <w:rPr>
          <w:rFonts w:eastAsia="Times New Roman" w:cstheme="minorHAnsi"/>
          <w:lang w:eastAsia="nb-NO"/>
        </w:rPr>
        <w:t>e</w:t>
      </w:r>
      <w:r w:rsidR="000A55DB">
        <w:rPr>
          <w:rFonts w:eastAsia="Times New Roman" w:cstheme="minorHAnsi"/>
          <w:lang w:eastAsia="nb-NO"/>
        </w:rPr>
        <w:t xml:space="preserve"> til høyre.</w:t>
      </w:r>
      <w:r w:rsidR="005B41D8">
        <w:rPr>
          <w:rFonts w:eastAsia="Times New Roman" w:cstheme="minorHAnsi"/>
          <w:lang w:eastAsia="nb-NO"/>
        </w:rPr>
        <w:t xml:space="preserve"> </w:t>
      </w:r>
      <w:r w:rsidR="005B41D8" w:rsidRPr="005B41D8">
        <w:rPr>
          <w:rFonts w:eastAsia="Times New Roman" w:cstheme="minorHAnsi"/>
          <w:lang w:eastAsia="nb-NO"/>
        </w:rPr>
        <w:t>Tjuvhol-navnet kan en finne på kart fra 1852, me</w:t>
      </w:r>
      <w:r w:rsidR="00FD164F">
        <w:rPr>
          <w:rFonts w:eastAsia="Times New Roman" w:cstheme="minorHAnsi"/>
          <w:lang w:eastAsia="nb-NO"/>
        </w:rPr>
        <w:t>n</w:t>
      </w:r>
      <w:r w:rsidR="005B41D8" w:rsidRPr="005B41D8">
        <w:rPr>
          <w:rFonts w:eastAsia="Times New Roman" w:cstheme="minorHAnsi"/>
          <w:lang w:eastAsia="nb-NO"/>
        </w:rPr>
        <w:t xml:space="preserve"> hvem tjuven var og hva han stjal</w:t>
      </w:r>
      <w:r w:rsidR="00FD164F">
        <w:rPr>
          <w:rFonts w:eastAsia="Times New Roman" w:cstheme="minorHAnsi"/>
          <w:lang w:eastAsia="nb-NO"/>
        </w:rPr>
        <w:t>,</w:t>
      </w:r>
      <w:r w:rsidR="005B41D8" w:rsidRPr="005B41D8">
        <w:rPr>
          <w:rFonts w:eastAsia="Times New Roman" w:cstheme="minorHAnsi"/>
          <w:lang w:eastAsia="nb-NO"/>
        </w:rPr>
        <w:t xml:space="preserve"> er det ingen som vet</w:t>
      </w:r>
      <w:r w:rsidR="00BF63A9">
        <w:rPr>
          <w:rFonts w:eastAsia="Times New Roman" w:cstheme="minorHAnsi"/>
          <w:lang w:eastAsia="nb-NO"/>
        </w:rPr>
        <w:t xml:space="preserve"> i dag</w:t>
      </w:r>
      <w:r w:rsidR="005B41D8" w:rsidRPr="005B41D8">
        <w:rPr>
          <w:rFonts w:eastAsia="Times New Roman" w:cstheme="minorHAnsi"/>
          <w:lang w:eastAsia="nb-NO"/>
        </w:rPr>
        <w:t xml:space="preserve">. </w:t>
      </w:r>
      <w:r>
        <w:rPr>
          <w:rFonts w:eastAsia="Times New Roman" w:cstheme="minorHAnsi"/>
          <w:lang w:eastAsia="nb-NO"/>
        </w:rPr>
        <w:t xml:space="preserve">Råket tar av 90 grader fra ryggen </w:t>
      </w:r>
      <w:r w:rsidR="002364A0">
        <w:rPr>
          <w:rFonts w:eastAsia="Times New Roman" w:cstheme="minorHAnsi"/>
          <w:lang w:eastAsia="nb-NO"/>
        </w:rPr>
        <w:t xml:space="preserve">ned </w:t>
      </w:r>
      <w:r>
        <w:rPr>
          <w:rFonts w:eastAsia="Times New Roman" w:cstheme="minorHAnsi"/>
          <w:lang w:eastAsia="nb-NO"/>
        </w:rPr>
        <w:t>mot tj</w:t>
      </w:r>
      <w:r w:rsidR="002364A0">
        <w:rPr>
          <w:rFonts w:eastAsia="Times New Roman" w:cstheme="minorHAnsi"/>
          <w:lang w:eastAsia="nb-NO"/>
        </w:rPr>
        <w:t>ønnet</w:t>
      </w:r>
      <w:r>
        <w:rPr>
          <w:rFonts w:eastAsia="Times New Roman" w:cstheme="minorHAnsi"/>
          <w:lang w:eastAsia="nb-NO"/>
        </w:rPr>
        <w:t xml:space="preserve">, </w:t>
      </w:r>
      <w:r w:rsidR="002364A0">
        <w:rPr>
          <w:rFonts w:eastAsia="Times New Roman" w:cstheme="minorHAnsi"/>
          <w:lang w:eastAsia="nb-NO"/>
        </w:rPr>
        <w:t xml:space="preserve">der </w:t>
      </w:r>
      <w:r>
        <w:rPr>
          <w:rFonts w:eastAsia="Times New Roman" w:cstheme="minorHAnsi"/>
          <w:lang w:eastAsia="nb-NO"/>
        </w:rPr>
        <w:t xml:space="preserve">en tar </w:t>
      </w:r>
      <w:r w:rsidR="005B41D8">
        <w:rPr>
          <w:rFonts w:eastAsia="Times New Roman" w:cstheme="minorHAnsi"/>
          <w:lang w:eastAsia="nb-NO"/>
        </w:rPr>
        <w:t xml:space="preserve">til venstre og </w:t>
      </w:r>
      <w:r>
        <w:rPr>
          <w:rFonts w:eastAsia="Times New Roman" w:cstheme="minorHAnsi"/>
          <w:lang w:eastAsia="nb-NO"/>
        </w:rPr>
        <w:t>runder tj</w:t>
      </w:r>
      <w:r w:rsidR="002364A0">
        <w:rPr>
          <w:rFonts w:eastAsia="Times New Roman" w:cstheme="minorHAnsi"/>
          <w:lang w:eastAsia="nb-NO"/>
        </w:rPr>
        <w:t>ønnet</w:t>
      </w:r>
      <w:r w:rsidR="005B41D8">
        <w:rPr>
          <w:rFonts w:eastAsia="Times New Roman" w:cstheme="minorHAnsi"/>
          <w:lang w:eastAsia="nb-NO"/>
        </w:rPr>
        <w:t xml:space="preserve"> i</w:t>
      </w:r>
      <w:r w:rsidR="002364A0">
        <w:rPr>
          <w:rFonts w:eastAsia="Times New Roman" w:cstheme="minorHAnsi"/>
          <w:lang w:eastAsia="nb-NO"/>
        </w:rPr>
        <w:t xml:space="preserve"> </w:t>
      </w:r>
      <w:r w:rsidR="00686251">
        <w:rPr>
          <w:rFonts w:eastAsia="Times New Roman" w:cstheme="minorHAnsi"/>
          <w:lang w:eastAsia="nb-NO"/>
        </w:rPr>
        <w:t>myr</w:t>
      </w:r>
      <w:r w:rsidR="002364A0">
        <w:rPr>
          <w:rFonts w:eastAsia="Times New Roman" w:cstheme="minorHAnsi"/>
          <w:lang w:eastAsia="nb-NO"/>
        </w:rPr>
        <w:t>kanten</w:t>
      </w:r>
      <w:r w:rsidR="00686251">
        <w:rPr>
          <w:rFonts w:eastAsia="Times New Roman" w:cstheme="minorHAnsi"/>
          <w:lang w:eastAsia="nb-NO"/>
        </w:rPr>
        <w:t xml:space="preserve">. </w:t>
      </w:r>
      <w:r>
        <w:rPr>
          <w:rFonts w:eastAsia="Times New Roman" w:cstheme="minorHAnsi"/>
          <w:lang w:eastAsia="nb-NO"/>
        </w:rPr>
        <w:t>Herfra er råket m</w:t>
      </w:r>
      <w:r w:rsidR="00BF63A9">
        <w:rPr>
          <w:rFonts w:eastAsia="Times New Roman" w:cstheme="minorHAnsi"/>
          <w:lang w:eastAsia="nb-NO"/>
        </w:rPr>
        <w:t xml:space="preserve">indre </w:t>
      </w:r>
      <w:r>
        <w:rPr>
          <w:rFonts w:eastAsia="Times New Roman" w:cstheme="minorHAnsi"/>
          <w:lang w:eastAsia="nb-NO"/>
        </w:rPr>
        <w:t xml:space="preserve">tydelig, men </w:t>
      </w:r>
      <w:r w:rsidR="00BF63A9">
        <w:rPr>
          <w:rFonts w:eastAsia="Times New Roman" w:cstheme="minorHAnsi"/>
          <w:lang w:eastAsia="nb-NO"/>
        </w:rPr>
        <w:t xml:space="preserve">traseen </w:t>
      </w:r>
      <w:r>
        <w:rPr>
          <w:rFonts w:eastAsia="Times New Roman" w:cstheme="minorHAnsi"/>
          <w:lang w:eastAsia="nb-NO"/>
        </w:rPr>
        <w:t xml:space="preserve">er godt merket. En går skrått oppover lia som vender ut mot dalen i glissen bjørkeskog, og der terrenget flater ut, kan en se at det står en benk på kanten, litt under masta på Tverrlikampen. </w:t>
      </w:r>
      <w:r w:rsidR="005B41D8">
        <w:rPr>
          <w:rFonts w:eastAsia="Times New Roman" w:cstheme="minorHAnsi"/>
          <w:lang w:eastAsia="nb-NO"/>
        </w:rPr>
        <w:t>Dette er et turmål på UT.no, og en kan registrere besøket på UT-appen</w:t>
      </w:r>
      <w:r w:rsidR="00BF63A9">
        <w:rPr>
          <w:rFonts w:eastAsia="Times New Roman" w:cstheme="minorHAnsi"/>
          <w:lang w:eastAsia="nb-NO"/>
        </w:rPr>
        <w:t>, samtidig med en rast med utsikt!</w:t>
      </w:r>
      <w:r w:rsidR="005B41D8">
        <w:rPr>
          <w:rFonts w:eastAsia="Times New Roman" w:cstheme="minorHAnsi"/>
          <w:lang w:eastAsia="nb-NO"/>
        </w:rPr>
        <w:t xml:space="preserve"> </w:t>
      </w:r>
      <w:r>
        <w:rPr>
          <w:rFonts w:eastAsia="Times New Roman" w:cstheme="minorHAnsi"/>
          <w:lang w:eastAsia="nb-NO"/>
        </w:rPr>
        <w:t xml:space="preserve">  </w:t>
      </w:r>
      <w:r w:rsidR="000A55DB">
        <w:rPr>
          <w:rFonts w:eastAsia="Times New Roman" w:cstheme="minorHAnsi"/>
          <w:lang w:eastAsia="nb-NO"/>
        </w:rPr>
        <w:t xml:space="preserve"> </w:t>
      </w:r>
      <w:r w:rsidR="00A85060">
        <w:rPr>
          <w:rFonts w:eastAsia="Times New Roman" w:cstheme="minorHAnsi"/>
          <w:lang w:eastAsia="nb-NO"/>
        </w:rPr>
        <w:t xml:space="preserve">  </w:t>
      </w:r>
      <w:r w:rsidR="005F6D0E" w:rsidRPr="00E251F8">
        <w:rPr>
          <w:rFonts w:eastAsia="Times New Roman" w:cstheme="minorHAnsi"/>
          <w:lang w:eastAsia="nb-NO"/>
        </w:rPr>
        <w:t xml:space="preserve"> </w:t>
      </w:r>
    </w:p>
    <w:p w14:paraId="163615A3" w14:textId="2D0A5A20" w:rsidR="005F6D0E" w:rsidRDefault="00BF63A9" w:rsidP="005F6D0E">
      <w:pPr>
        <w:spacing w:after="0" w:line="240" w:lineRule="auto"/>
        <w:rPr>
          <w:rFonts w:eastAsia="Times New Roman" w:cstheme="minorHAnsi"/>
          <w:lang w:eastAsia="nb-NO"/>
        </w:rPr>
      </w:pPr>
      <w:r>
        <w:rPr>
          <w:rFonts w:eastAsia="Times New Roman" w:cstheme="minorHAnsi"/>
          <w:lang w:eastAsia="nb-NO"/>
        </w:rPr>
        <w:t xml:space="preserve">Fra benken </w:t>
      </w:r>
      <w:r w:rsidR="00B9606E">
        <w:rPr>
          <w:rFonts w:eastAsia="Times New Roman" w:cstheme="minorHAnsi"/>
          <w:lang w:eastAsia="nb-NO"/>
        </w:rPr>
        <w:t xml:space="preserve">fortsetter </w:t>
      </w:r>
      <w:r>
        <w:rPr>
          <w:rFonts w:eastAsia="Times New Roman" w:cstheme="minorHAnsi"/>
          <w:lang w:eastAsia="nb-NO"/>
        </w:rPr>
        <w:t>et gammelt råk videre mot Tverrlitjønnet. Etter et flatt stykke slynger råket seg bratt nedover lia til en står ved Tverrlitjønnet.</w:t>
      </w:r>
    </w:p>
    <w:p w14:paraId="533E8D02" w14:textId="6E22DDB0" w:rsidR="002364A0" w:rsidRDefault="002364A0" w:rsidP="005F6D0E">
      <w:pPr>
        <w:spacing w:after="0" w:line="240" w:lineRule="auto"/>
        <w:rPr>
          <w:rFonts w:eastAsia="Times New Roman" w:cstheme="minorHAnsi"/>
          <w:lang w:eastAsia="nb-NO"/>
        </w:rPr>
      </w:pPr>
      <w:r>
        <w:rPr>
          <w:rFonts w:eastAsia="Times New Roman" w:cstheme="minorHAnsi"/>
          <w:lang w:eastAsia="nb-NO"/>
        </w:rPr>
        <w:t>Herfra er det flere muligheter:</w:t>
      </w:r>
    </w:p>
    <w:p w14:paraId="054C729B" w14:textId="77777777" w:rsidR="00BF63A9" w:rsidRPr="00E251F8" w:rsidRDefault="00BF63A9" w:rsidP="005F6D0E">
      <w:pPr>
        <w:spacing w:after="0" w:line="240" w:lineRule="auto"/>
        <w:rPr>
          <w:rFonts w:eastAsia="Times New Roman" w:cstheme="minorHAnsi"/>
          <w:lang w:eastAsia="nb-NO"/>
        </w:rPr>
      </w:pPr>
    </w:p>
    <w:p w14:paraId="33E8CB5B" w14:textId="10D69CC1" w:rsidR="005F6D0E" w:rsidRPr="005F6D0E" w:rsidRDefault="005F6D0E" w:rsidP="005F6D0E">
      <w:pPr>
        <w:spacing w:after="0" w:line="240" w:lineRule="auto"/>
        <w:rPr>
          <w:rFonts w:eastAsia="Times New Roman" w:cstheme="minorHAnsi"/>
          <w:i/>
          <w:lang w:eastAsia="nb-NO"/>
        </w:rPr>
      </w:pPr>
      <w:r>
        <w:rPr>
          <w:rFonts w:eastAsia="Times New Roman" w:cstheme="minorHAnsi"/>
          <w:i/>
          <w:lang w:eastAsia="nb-NO"/>
        </w:rPr>
        <w:t>O</w:t>
      </w:r>
      <w:r w:rsidRPr="005F6D0E">
        <w:rPr>
          <w:rFonts w:eastAsia="Times New Roman" w:cstheme="minorHAnsi"/>
          <w:i/>
          <w:lang w:eastAsia="nb-NO"/>
        </w:rPr>
        <w:t xml:space="preserve">m </w:t>
      </w:r>
      <w:r w:rsidR="00E0467F">
        <w:rPr>
          <w:rFonts w:eastAsia="Times New Roman" w:cstheme="minorHAnsi"/>
          <w:i/>
          <w:lang w:eastAsia="nb-NO"/>
        </w:rPr>
        <w:t xml:space="preserve">Gruvskardet eller </w:t>
      </w:r>
      <w:r w:rsidR="002364A0">
        <w:rPr>
          <w:rFonts w:eastAsia="Times New Roman" w:cstheme="minorHAnsi"/>
          <w:i/>
          <w:lang w:eastAsia="nb-NO"/>
        </w:rPr>
        <w:t>Melgardsetra</w:t>
      </w:r>
    </w:p>
    <w:p w14:paraId="781EA9BD" w14:textId="3BBC52AE" w:rsidR="005F6D0E" w:rsidRPr="00E251F8" w:rsidRDefault="00456333" w:rsidP="005F6D0E">
      <w:pPr>
        <w:spacing w:after="0" w:line="240" w:lineRule="auto"/>
        <w:rPr>
          <w:rFonts w:eastAsia="Times New Roman" w:cstheme="minorHAnsi"/>
          <w:lang w:eastAsia="nb-NO"/>
        </w:rPr>
      </w:pPr>
      <w:r>
        <w:rPr>
          <w:rFonts w:eastAsia="Times New Roman" w:cstheme="minorHAnsi"/>
          <w:lang w:eastAsia="nb-NO"/>
        </w:rPr>
        <w:t>En tar til høyre</w:t>
      </w:r>
      <w:r w:rsidR="007E488B">
        <w:rPr>
          <w:rFonts w:eastAsia="Times New Roman" w:cstheme="minorHAnsi"/>
          <w:lang w:eastAsia="nb-NO"/>
        </w:rPr>
        <w:t xml:space="preserve"> og går sørover på vestsida av Tverrlitjønnet. Etter en bratt stigning </w:t>
      </w:r>
      <w:r w:rsidR="00E0467F">
        <w:rPr>
          <w:rFonts w:eastAsia="Times New Roman" w:cstheme="minorHAnsi"/>
          <w:lang w:eastAsia="nb-NO"/>
        </w:rPr>
        <w:t xml:space="preserve">runder råket vestover, og en kommer inn på et råk som kommer fra Roasetra. Ta til høyre og følg myrkanten vest for Tverrlikampen og Tjuvholkampen til kryss mot Gruvskardet. Her kan en ta til høyre og komme tilbake til krysset i skardet, eller fortsette mot Melgardsetra, i stigende terreng delvis i myr og bjørkeskog vest for Jentfjellet. Herfra heller terrenget slakt utover mot krysset mellom Melgardsetra og Leppskardet, der en tar til høyre og følger råket forbi Melgardsetra til Vassenden.  </w:t>
      </w:r>
    </w:p>
    <w:p w14:paraId="4B62B637" w14:textId="77777777" w:rsidR="005F6D0E" w:rsidRDefault="005F6D0E" w:rsidP="005F6D0E">
      <w:pPr>
        <w:spacing w:after="0" w:line="240" w:lineRule="auto"/>
        <w:rPr>
          <w:rFonts w:eastAsia="Times New Roman" w:cstheme="minorHAnsi"/>
          <w:lang w:eastAsia="nb-NO"/>
        </w:rPr>
      </w:pPr>
    </w:p>
    <w:p w14:paraId="24F52DE1" w14:textId="3D3C91D3" w:rsidR="00235E7F" w:rsidRDefault="002364A0" w:rsidP="005F6D0E">
      <w:pPr>
        <w:spacing w:after="0" w:line="240" w:lineRule="auto"/>
        <w:rPr>
          <w:rFonts w:eastAsia="Times New Roman" w:cstheme="minorHAnsi"/>
          <w:i/>
          <w:lang w:eastAsia="nb-NO"/>
        </w:rPr>
      </w:pPr>
      <w:r>
        <w:rPr>
          <w:rFonts w:eastAsia="Times New Roman" w:cstheme="minorHAnsi"/>
          <w:i/>
          <w:lang w:eastAsia="nb-NO"/>
        </w:rPr>
        <w:t>Om Roasetervegen</w:t>
      </w:r>
    </w:p>
    <w:p w14:paraId="6CEDD8AB" w14:textId="6F5311F9" w:rsidR="005F6D0E" w:rsidRPr="00E251F8" w:rsidRDefault="00E0467F" w:rsidP="005F6D0E">
      <w:pPr>
        <w:spacing w:after="0" w:line="240" w:lineRule="auto"/>
        <w:rPr>
          <w:rFonts w:eastAsia="Times New Roman" w:cstheme="minorHAnsi"/>
          <w:lang w:eastAsia="nb-NO"/>
        </w:rPr>
      </w:pPr>
      <w:r>
        <w:rPr>
          <w:rFonts w:eastAsia="Times New Roman" w:cstheme="minorHAnsi"/>
          <w:lang w:eastAsia="nb-NO"/>
        </w:rPr>
        <w:t xml:space="preserve">Et annet </w:t>
      </w:r>
      <w:r w:rsidR="005F6D0E" w:rsidRPr="00E251F8">
        <w:rPr>
          <w:rFonts w:eastAsia="Times New Roman" w:cstheme="minorHAnsi"/>
          <w:lang w:eastAsia="nb-NO"/>
        </w:rPr>
        <w:t xml:space="preserve">alternativ er å </w:t>
      </w:r>
      <w:r>
        <w:rPr>
          <w:rFonts w:eastAsia="Times New Roman" w:cstheme="minorHAnsi"/>
          <w:lang w:eastAsia="nb-NO"/>
        </w:rPr>
        <w:t>ta til venstre</w:t>
      </w:r>
      <w:r w:rsidR="005B48C8">
        <w:rPr>
          <w:rFonts w:eastAsia="Times New Roman" w:cstheme="minorHAnsi"/>
          <w:lang w:eastAsia="nb-NO"/>
        </w:rPr>
        <w:t xml:space="preserve"> ved Tverrlitjønnet og velge første mulighet ned til venstre fra enden av tjønnet. Etter et kort stykke er en på en grusveg som ender nede på Roasetervegen. Denne følges i ca. 1,2 km ned til Vassenden. </w:t>
      </w:r>
    </w:p>
    <w:sectPr w:rsidR="005F6D0E" w:rsidRPr="00E251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D0E"/>
    <w:rsid w:val="00090C64"/>
    <w:rsid w:val="000A55DB"/>
    <w:rsid w:val="000F7FCC"/>
    <w:rsid w:val="001D7A3E"/>
    <w:rsid w:val="00235E7F"/>
    <w:rsid w:val="002364A0"/>
    <w:rsid w:val="002E7A9E"/>
    <w:rsid w:val="00456333"/>
    <w:rsid w:val="00553ADA"/>
    <w:rsid w:val="00583E7D"/>
    <w:rsid w:val="005B41D8"/>
    <w:rsid w:val="005B48C8"/>
    <w:rsid w:val="005F6D0E"/>
    <w:rsid w:val="00686251"/>
    <w:rsid w:val="006A3CE0"/>
    <w:rsid w:val="00765BE3"/>
    <w:rsid w:val="007D4565"/>
    <w:rsid w:val="007E37EE"/>
    <w:rsid w:val="007E488B"/>
    <w:rsid w:val="009C3964"/>
    <w:rsid w:val="00A85060"/>
    <w:rsid w:val="00B9606E"/>
    <w:rsid w:val="00BF63A9"/>
    <w:rsid w:val="00E0467F"/>
    <w:rsid w:val="00FD16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D9B0"/>
  <w15:chartTrackingRefBased/>
  <w15:docId w15:val="{157A371D-7871-4D44-8698-1B56C57A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D0E"/>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356</Words>
  <Characters>1891</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Hanssveen</dc:creator>
  <cp:keywords/>
  <dc:description/>
  <cp:lastModifiedBy>Bjørg Ø Simonsen</cp:lastModifiedBy>
  <cp:revision>4</cp:revision>
  <dcterms:created xsi:type="dcterms:W3CDTF">2025-10-06T17:08:00Z</dcterms:created>
  <dcterms:modified xsi:type="dcterms:W3CDTF">2025-10-06T20:11:00Z</dcterms:modified>
</cp:coreProperties>
</file>